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43A44A2F" w:rsidR="00F367EB" w:rsidRPr="000D4B65" w:rsidRDefault="000D4B65" w:rsidP="00CB152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dei servizi inerenti la</w:t>
      </w:r>
      <w:r w:rsid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  <w:r w:rsidR="00CB152C" w:rsidRPr="00CB152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Procedura aperta telematica ai sensi dell’art. 71 del D. Lgs. 36/2023 per l’affidamento di contratti pubblici di lavori nei settori ordinari, con il criterio dell’</w:t>
      </w:r>
      <w:proofErr w:type="spellStart"/>
      <w:r w:rsidR="00CB152C" w:rsidRPr="00CB152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OEPV</w:t>
      </w:r>
      <w:proofErr w:type="spellEnd"/>
      <w:r w:rsidR="00CB152C" w:rsidRPr="00CB152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. “INTERVENTI PER LA MESSA IN SICUREZZA E IL </w:t>
      </w:r>
      <w:proofErr w:type="spellStart"/>
      <w:r w:rsidR="00CB152C" w:rsidRPr="00CB152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RIAMMAGLIAMENTO</w:t>
      </w:r>
      <w:proofErr w:type="spellEnd"/>
      <w:r w:rsidR="00CB152C" w:rsidRPr="00CB152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DELLA RETE STRADALE DEL COMUNE DI SAN NICOLA LA STRADA”. CUP D47H24001040009. CIG: B9A8F301EC</w:t>
      </w:r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CB152C" w:rsidRPr="00CB15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 comune di SAN NICOLA LA STRADA (CE)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CB152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CB152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CB152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CB152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CB152C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impegnarsi a rinunciare all’incarico nel caso in cui sopravvenissero le cause di astensione previste dall'articolo 51 del codice di procedura civile e/o previste dall’art. 7 del DPR 62/2013 ovvero qualunque altra condizione di incompatibilità di cui alle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predette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3573E051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  <w:r w:rsidR="00716803">
        <w:rPr>
          <w:sz w:val="22"/>
          <w:szCs w:val="22"/>
        </w:rPr>
        <w:t>;</w:t>
      </w:r>
    </w:p>
    <w:p w14:paraId="0A4D5B24" w14:textId="7EB5524C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716803">
        <w:rPr>
          <w:sz w:val="22"/>
          <w:szCs w:val="22"/>
        </w:rPr>
        <w:t xml:space="preserve"> (</w:t>
      </w:r>
      <w:r w:rsidR="00716803" w:rsidRPr="00716803">
        <w:rPr>
          <w:i/>
          <w:iCs/>
          <w:sz w:val="22"/>
          <w:szCs w:val="22"/>
        </w:rPr>
        <w:t>nel caso di dipendenti pubblici</w:t>
      </w:r>
      <w:r w:rsidR="00716803">
        <w:rPr>
          <w:sz w:val="22"/>
          <w:szCs w:val="22"/>
        </w:rPr>
        <w:t>)</w:t>
      </w:r>
    </w:p>
    <w:p w14:paraId="5E015803" w14:textId="0D232007" w:rsidR="00716803" w:rsidRPr="004206CC" w:rsidRDefault="00716803" w:rsidP="00716803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34C18CB4" w14:textId="548F73AE" w:rsid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1E55AEA8" w14:textId="77777777" w:rsidR="00BC1481" w:rsidRP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716803"/>
    <w:rsid w:val="00843C1B"/>
    <w:rsid w:val="008D56DD"/>
    <w:rsid w:val="00934885"/>
    <w:rsid w:val="0094747D"/>
    <w:rsid w:val="00A00354"/>
    <w:rsid w:val="00AD77DD"/>
    <w:rsid w:val="00B83542"/>
    <w:rsid w:val="00B94867"/>
    <w:rsid w:val="00BC1481"/>
    <w:rsid w:val="00C573BF"/>
    <w:rsid w:val="00C847EE"/>
    <w:rsid w:val="00C94DCA"/>
    <w:rsid w:val="00CB152C"/>
    <w:rsid w:val="00D57084"/>
    <w:rsid w:val="00DD1C65"/>
    <w:rsid w:val="00E42EE0"/>
    <w:rsid w:val="00E43C1C"/>
    <w:rsid w:val="00EE0A98"/>
    <w:rsid w:val="00F34835"/>
    <w:rsid w:val="00F367EB"/>
    <w:rsid w:val="00F72E3E"/>
    <w:rsid w:val="00FA1524"/>
    <w:rsid w:val="00FC5EEA"/>
    <w:rsid w:val="00FC7C27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23</cp:revision>
  <dcterms:created xsi:type="dcterms:W3CDTF">2024-07-31T04:12:00Z</dcterms:created>
  <dcterms:modified xsi:type="dcterms:W3CDTF">2026-01-10T15:39:00Z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