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1C71391C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55266F39" w:rsidR="00F367EB" w:rsidRPr="000D4B65" w:rsidRDefault="000D4B65" w:rsidP="0051584A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della Commissione giudicatrice per l’appalto de </w:t>
      </w:r>
      <w:r w:rsidR="008E571E" w:rsidRPr="008E57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8918D2" w:rsidRPr="008918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APERTA PER L’APAPLTO DEL “SERVIZIO DI CONDUZIONE, SORVEGLIANZA, CONTROLLO E MANUTENZIONE DELL’ IMPIANTO DI TRATTAMENTO DELLE ACQUE REFLUE FACENTE PARTE DELL’IMPIANTO IPPC, DELL’IMPIANTO DI POTABILIZZAZIONE E DEL SISTEMA IDRICO FOGNARIO DELL’AGGLOMERATO INDUSTRIALE DI VILLACIDRO - CIG: B4178227D2</w:t>
      </w:r>
      <w:r w:rsid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</w:t>
      </w:r>
      <w:proofErr w:type="spellStart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Occhito</w:t>
      </w:r>
      <w:proofErr w:type="spellEnd"/>
      <w:r w:rsidR="0051584A" w:rsidRPr="005158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conto del </w:t>
      </w:r>
      <w:r w:rsidR="008918D2" w:rsidRPr="005569BF">
        <w:rPr>
          <w:rFonts w:asciiTheme="minorHAnsi" w:hAnsiTheme="minorHAnsi" w:cstheme="minorHAnsi"/>
          <w:b/>
          <w:bCs/>
        </w:rPr>
        <w:t>Consorzio Industriale Provinciale Medio Campidano Villacidro</w:t>
      </w:r>
      <w:r w:rsidR="008918D2">
        <w:rPr>
          <w:rFonts w:asciiTheme="minorHAnsi" w:hAnsiTheme="minorHAnsi" w:cstheme="minorHAnsi"/>
          <w:b/>
          <w:bCs/>
        </w:rPr>
        <w:t>.</w:t>
      </w:r>
      <w:bookmarkStart w:id="0" w:name="_GoBack"/>
      <w:bookmarkEnd w:id="0"/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8918D2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8918D2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8918D2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8918D2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8918D2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avere riportato condanne penali passate in giudicato per reati che comportino l’interdizione dai pubblici uffici, per reati che incidano sulla moralità professionale e per i reati di cui al D.lgs. n. 231/2001 e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s.m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>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918D2"/>
    <w:rsid w:val="008D56DD"/>
    <w:rsid w:val="008E571E"/>
    <w:rsid w:val="00A00354"/>
    <w:rsid w:val="00AD77DD"/>
    <w:rsid w:val="00B83542"/>
    <w:rsid w:val="00B94867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Antonio Grosso</cp:lastModifiedBy>
  <cp:revision>16</cp:revision>
  <dcterms:created xsi:type="dcterms:W3CDTF">2024-07-31T04:12:00Z</dcterms:created>
  <dcterms:modified xsi:type="dcterms:W3CDTF">2024-12-03T08:08:00Z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