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Alla  Centrale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del Lago di Occhito</w:t>
      </w:r>
    </w:p>
    <w:p w14:paraId="695F7E36" w14:textId="12BA25FE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AD77DD" w:rsidRPr="00835BD1">
          <w:rPr>
            <w:rStyle w:val="Collegamentoipertestuale"/>
          </w:rPr>
          <w:t>cuclagodiocchito.saq@asmepec.it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2DE402E7" w14:textId="29D4C9CE" w:rsidR="00F367EB" w:rsidRPr="000D4B65" w:rsidRDefault="000D4B65" w:rsidP="00C573BF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>Oggetto:</w:t>
      </w:r>
      <w:r w:rsidR="0051584A">
        <w:rPr>
          <w:b/>
          <w:bCs/>
          <w:color w:val="000000"/>
          <w:sz w:val="22"/>
          <w:szCs w:val="22"/>
        </w:rPr>
        <w:t xml:space="preserve"> </w:t>
      </w:r>
      <w:r w:rsidR="00C573BF" w:rsidRPr="00C573BF">
        <w:rPr>
          <w:rFonts w:asciiTheme="minorHAnsi" w:hAnsiTheme="minorHAnsi" w:cstheme="minorHAnsi"/>
          <w:b/>
          <w:bCs/>
          <w:color w:val="000000"/>
          <w:sz w:val="22"/>
          <w:szCs w:val="22"/>
        </w:rPr>
        <w:t>Avviso Pubblico per la manifestazione di interesse finalizzata all’acquisizione di candidature per l’individuazione dei componenti della Commissione giudicatrice per l’appalto de</w:t>
      </w:r>
      <w:r w:rsidR="001D25D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C573BF" w:rsidRPr="00C573B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“Procedura aperta telematica ai sensi dell’art. 71 del D. Lgs. 36/2023 per l’affidamento di contratti pubblici di servizi nei settori ordinari, con il criterio dell’O.E.P.V. offerta economicamente più vantaggiosa sulla base del miglior rapporto qualità/prezzo - </w:t>
      </w:r>
      <w:r w:rsidR="001D25D5" w:rsidRPr="001D25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APPALTO SERVIZIO DI TRASPORTO SCOLASTICO DEGLI ALUNNI DELLE SCUOLE DELL'OBBLIGO DEL COMUNE DI SAN FELICE CIRCEO (LT) - DURATA 2024-2029 (ANNI SCOLASTICI DI RIFERIMENTO)</w:t>
      </w:r>
      <w:r w:rsidR="00C573BF" w:rsidRPr="00C573B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CIG: </w:t>
      </w:r>
      <w:r w:rsidR="001D25D5" w:rsidRPr="001D25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B4462E8998</w:t>
      </w:r>
      <w:r w:rsidR="00C573BF" w:rsidRPr="00C573BF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  <w:r w:rsidR="00C573B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="00C573BF" w:rsidRPr="00C573B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indetta dalla CUC del Lago di Occhito per conto del comune di </w:t>
      </w:r>
      <w:r w:rsidR="001D25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SAN FELICE CIRCEO</w:t>
      </w:r>
      <w:r w:rsidR="00C573BF" w:rsidRPr="00C573B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(</w:t>
      </w:r>
      <w:r w:rsidR="001D25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LT</w:t>
      </w:r>
      <w:r w:rsidR="00C573BF" w:rsidRPr="00C573BF">
        <w:rPr>
          <w:rFonts w:asciiTheme="minorHAnsi" w:hAnsiTheme="minorHAnsi" w:cstheme="minorHAnsi"/>
          <w:b/>
          <w:bCs/>
          <w:color w:val="000000"/>
          <w:sz w:val="22"/>
          <w:szCs w:val="22"/>
        </w:rPr>
        <w:t>)</w:t>
      </w: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(Cod.Fisc.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pec: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1D25D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1D25D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>Lago di Occhito;</w:t>
      </w:r>
    </w:p>
    <w:p w14:paraId="09F682ED" w14:textId="77777777" w:rsidR="008D56DD" w:rsidRDefault="001D25D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1D25D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1D25D5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D.Lgs.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Che nei propri confronti non sussistono sentenze di condanna, anche non passate in giudicato, per i reati previsti nel capo I del titolo II del libro secondo del codice penale ai sensi dell’art. 35‐bis, comma1, lett. c) del D.Lgs.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versare in alcuna causa di inconferibilità o incompatibilità di cui alla legge 190/2012 e al D.Lgs.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262577F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essere consapevole che in caso di nomina dovrà impegnarsi a produrre esplicita autorizzazione del comune di Carlantino all’autorizzazione all’espletamento dell’incarico in questione;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562EFFAE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appartenenza;</w:t>
      </w:r>
    </w:p>
    <w:p w14:paraId="54AE2D2C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3355749">
    <w:abstractNumId w:val="0"/>
  </w:num>
  <w:num w:numId="2" w16cid:durableId="194734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A69F6"/>
    <w:rsid w:val="000D4B65"/>
    <w:rsid w:val="00186ED4"/>
    <w:rsid w:val="001B7C4B"/>
    <w:rsid w:val="001D25D5"/>
    <w:rsid w:val="0028716E"/>
    <w:rsid w:val="004206CC"/>
    <w:rsid w:val="004E5FD6"/>
    <w:rsid w:val="0051584A"/>
    <w:rsid w:val="00530821"/>
    <w:rsid w:val="0056728F"/>
    <w:rsid w:val="00583032"/>
    <w:rsid w:val="006236B9"/>
    <w:rsid w:val="006278EC"/>
    <w:rsid w:val="00666475"/>
    <w:rsid w:val="006A0493"/>
    <w:rsid w:val="008D56DD"/>
    <w:rsid w:val="00A00354"/>
    <w:rsid w:val="00AD77DD"/>
    <w:rsid w:val="00B83542"/>
    <w:rsid w:val="00B94867"/>
    <w:rsid w:val="00C573BF"/>
    <w:rsid w:val="00C847EE"/>
    <w:rsid w:val="00C94DCA"/>
    <w:rsid w:val="00D57084"/>
    <w:rsid w:val="00DD1C65"/>
    <w:rsid w:val="00E42EE0"/>
    <w:rsid w:val="00E43C1C"/>
    <w:rsid w:val="00EE0A98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.saq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ing. Salvatore MIRANDA</cp:lastModifiedBy>
  <cp:revision>16</cp:revision>
  <dcterms:created xsi:type="dcterms:W3CDTF">2024-07-31T04:12:00Z</dcterms:created>
  <dcterms:modified xsi:type="dcterms:W3CDTF">2024-12-14T15:54:00Z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